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2199" w:rsidRDefault="00D12199" w:rsidP="002E73B1">
      <w:pPr>
        <w:ind w:firstLine="720"/>
        <w:rPr>
          <w:rFonts w:ascii="Algerian" w:hAnsi="Algerian"/>
          <w:sz w:val="32"/>
          <w:szCs w:val="32"/>
        </w:rPr>
      </w:pPr>
      <w:r w:rsidRPr="00D12199">
        <w:rPr>
          <w:rFonts w:ascii="Algerian" w:hAnsi="Algerian"/>
          <w:sz w:val="32"/>
          <w:szCs w:val="32"/>
        </w:rPr>
        <w:t xml:space="preserve">M O N   V A L </w:t>
      </w:r>
      <w:proofErr w:type="spellStart"/>
      <w:r w:rsidRPr="00D12199">
        <w:rPr>
          <w:rFonts w:ascii="Algerian" w:hAnsi="Algerian"/>
          <w:sz w:val="32"/>
          <w:szCs w:val="32"/>
        </w:rPr>
        <w:t>L</w:t>
      </w:r>
      <w:proofErr w:type="spellEnd"/>
      <w:r w:rsidRPr="00D12199">
        <w:rPr>
          <w:rFonts w:ascii="Algerian" w:hAnsi="Algerian"/>
          <w:sz w:val="32"/>
          <w:szCs w:val="32"/>
        </w:rPr>
        <w:t xml:space="preserve"> E Y   C L E </w:t>
      </w:r>
      <w:proofErr w:type="gramStart"/>
      <w:r w:rsidRPr="00D12199">
        <w:rPr>
          <w:rFonts w:ascii="Algerian" w:hAnsi="Algerian"/>
          <w:sz w:val="32"/>
          <w:szCs w:val="32"/>
        </w:rPr>
        <w:t>A</w:t>
      </w:r>
      <w:proofErr w:type="gramEnd"/>
      <w:r w:rsidRPr="00D12199">
        <w:rPr>
          <w:rFonts w:ascii="Algerian" w:hAnsi="Algerian"/>
          <w:sz w:val="32"/>
          <w:szCs w:val="32"/>
        </w:rPr>
        <w:t xml:space="preserve"> N   A I R   C O A L I T I O N</w:t>
      </w:r>
    </w:p>
    <w:p w:rsidR="00A17491" w:rsidRDefault="00A17491" w:rsidP="00DA5064">
      <w:pPr>
        <w:spacing w:line="240" w:lineRule="auto"/>
        <w:rPr>
          <w:rFonts w:ascii="Algerian" w:hAnsi="Algerian"/>
          <w:sz w:val="32"/>
          <w:szCs w:val="32"/>
        </w:rPr>
      </w:pPr>
    </w:p>
    <w:p w:rsidR="002E73B1" w:rsidRDefault="00D12199" w:rsidP="00DA5064">
      <w:pPr>
        <w:spacing w:line="240" w:lineRule="auto"/>
        <w:rPr>
          <w:rFonts w:ascii="Times New Roman" w:hAnsi="Times New Roman" w:cs="Times New Roman"/>
          <w:sz w:val="24"/>
          <w:szCs w:val="24"/>
        </w:rPr>
      </w:pPr>
      <w:r>
        <w:rPr>
          <w:rFonts w:ascii="Times New Roman" w:hAnsi="Times New Roman" w:cs="Times New Roman"/>
          <w:sz w:val="24"/>
          <w:szCs w:val="24"/>
        </w:rPr>
        <w:t>Ingrid Ferrell, Executive Secretary</w:t>
      </w:r>
    </w:p>
    <w:p w:rsidR="00D12199" w:rsidRDefault="00D12199" w:rsidP="00DA5064">
      <w:pPr>
        <w:spacing w:line="240" w:lineRule="auto"/>
        <w:rPr>
          <w:rFonts w:ascii="Times New Roman" w:hAnsi="Times New Roman" w:cs="Times New Roman"/>
          <w:sz w:val="24"/>
          <w:szCs w:val="24"/>
        </w:rPr>
      </w:pPr>
      <w:r>
        <w:rPr>
          <w:rFonts w:ascii="Times New Roman" w:hAnsi="Times New Roman" w:cs="Times New Roman"/>
          <w:sz w:val="24"/>
          <w:szCs w:val="24"/>
        </w:rPr>
        <w:t>WV Public Service Commission</w:t>
      </w:r>
    </w:p>
    <w:p w:rsidR="00D12199" w:rsidRDefault="00D12199" w:rsidP="00DA5064">
      <w:pPr>
        <w:spacing w:line="240" w:lineRule="auto"/>
        <w:rPr>
          <w:rFonts w:ascii="Times New Roman" w:hAnsi="Times New Roman" w:cs="Times New Roman"/>
          <w:sz w:val="24"/>
          <w:szCs w:val="24"/>
        </w:rPr>
      </w:pPr>
      <w:r>
        <w:rPr>
          <w:rFonts w:ascii="Times New Roman" w:hAnsi="Times New Roman" w:cs="Times New Roman"/>
          <w:sz w:val="24"/>
          <w:szCs w:val="24"/>
        </w:rPr>
        <w:t>P. O. Box 812</w:t>
      </w:r>
      <w:r w:rsidR="002E73B1">
        <w:rPr>
          <w:rFonts w:ascii="Times New Roman" w:hAnsi="Times New Roman" w:cs="Times New Roman"/>
          <w:sz w:val="24"/>
          <w:szCs w:val="24"/>
        </w:rPr>
        <w:t xml:space="preserve">, </w:t>
      </w:r>
      <w:r>
        <w:rPr>
          <w:rFonts w:ascii="Times New Roman" w:hAnsi="Times New Roman" w:cs="Times New Roman"/>
          <w:sz w:val="24"/>
          <w:szCs w:val="24"/>
        </w:rPr>
        <w:t>Charleston, WV 25323</w:t>
      </w:r>
    </w:p>
    <w:p w:rsidR="00D12199" w:rsidRDefault="00D12199" w:rsidP="00DA5064">
      <w:pPr>
        <w:spacing w:line="240" w:lineRule="auto"/>
        <w:rPr>
          <w:rFonts w:ascii="Times New Roman" w:hAnsi="Times New Roman" w:cs="Times New Roman"/>
          <w:sz w:val="24"/>
          <w:szCs w:val="24"/>
        </w:rPr>
      </w:pPr>
      <w:r>
        <w:rPr>
          <w:rFonts w:ascii="Times New Roman" w:hAnsi="Times New Roman" w:cs="Times New Roman"/>
          <w:sz w:val="24"/>
          <w:szCs w:val="24"/>
        </w:rPr>
        <w:t>RE: Longview Case No. 17-1450-E-CS-PC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63DE0">
        <w:rPr>
          <w:rFonts w:ascii="Times New Roman" w:hAnsi="Times New Roman" w:cs="Times New Roman"/>
          <w:sz w:val="24"/>
          <w:szCs w:val="24"/>
        </w:rPr>
        <w:tab/>
      </w:r>
      <w:r>
        <w:rPr>
          <w:rFonts w:ascii="Times New Roman" w:hAnsi="Times New Roman" w:cs="Times New Roman"/>
          <w:sz w:val="24"/>
          <w:szCs w:val="24"/>
        </w:rPr>
        <w:t>Date: November 2</w:t>
      </w:r>
      <w:r w:rsidR="00674EA5">
        <w:rPr>
          <w:rFonts w:ascii="Times New Roman" w:hAnsi="Times New Roman" w:cs="Times New Roman"/>
          <w:sz w:val="24"/>
          <w:szCs w:val="24"/>
        </w:rPr>
        <w:t>4</w:t>
      </w:r>
      <w:bookmarkStart w:id="0" w:name="_GoBack"/>
      <w:bookmarkEnd w:id="0"/>
      <w:r>
        <w:rPr>
          <w:rFonts w:ascii="Times New Roman" w:hAnsi="Times New Roman" w:cs="Times New Roman"/>
          <w:sz w:val="24"/>
          <w:szCs w:val="24"/>
        </w:rPr>
        <w:t>, 2017</w:t>
      </w:r>
    </w:p>
    <w:p w:rsidR="00DA5064" w:rsidRDefault="00DA5064" w:rsidP="00DA5064">
      <w:pPr>
        <w:spacing w:line="240" w:lineRule="auto"/>
        <w:rPr>
          <w:rFonts w:ascii="Times New Roman" w:hAnsi="Times New Roman" w:cs="Times New Roman"/>
          <w:sz w:val="24"/>
          <w:szCs w:val="24"/>
        </w:rPr>
      </w:pPr>
      <w:r>
        <w:rPr>
          <w:rFonts w:ascii="Times New Roman" w:hAnsi="Times New Roman" w:cs="Times New Roman"/>
          <w:sz w:val="24"/>
          <w:szCs w:val="24"/>
        </w:rPr>
        <w:t>The Mon Valley Clean Air Coalition has determined that new and highly relevant information is appropriate to this Case of coal transport via diesel trucks on the hills of West Virginia, near to developed areas of private residence and public institutions of education, health care and service.</w:t>
      </w:r>
    </w:p>
    <w:p w:rsidR="00DA5064" w:rsidRDefault="00DA5064" w:rsidP="00DA5064">
      <w:pPr>
        <w:spacing w:line="240" w:lineRule="auto"/>
        <w:rPr>
          <w:rFonts w:ascii="Times New Roman" w:hAnsi="Times New Roman" w:cs="Times New Roman"/>
          <w:sz w:val="24"/>
          <w:szCs w:val="24"/>
        </w:rPr>
      </w:pPr>
      <w:r>
        <w:rPr>
          <w:rFonts w:ascii="Times New Roman" w:hAnsi="Times New Roman" w:cs="Times New Roman"/>
          <w:sz w:val="24"/>
          <w:szCs w:val="24"/>
        </w:rPr>
        <w:t>Diesel exhaust and coal-fired power plants emit particulate matter over a wide size range,</w:t>
      </w:r>
      <w:r w:rsidR="000C7107">
        <w:rPr>
          <w:rFonts w:ascii="Times New Roman" w:hAnsi="Times New Roman" w:cs="Times New Roman"/>
          <w:sz w:val="24"/>
          <w:szCs w:val="24"/>
        </w:rPr>
        <w:t xml:space="preserve"> plus </w:t>
      </w:r>
      <w:r>
        <w:rPr>
          <w:rFonts w:ascii="Times New Roman" w:hAnsi="Times New Roman" w:cs="Times New Roman"/>
          <w:sz w:val="24"/>
          <w:szCs w:val="24"/>
        </w:rPr>
        <w:t xml:space="preserve">hydrocarbon compounds and fragments, and some level of sulfur oxides and nitrogen oxides. Noise, vibrations, road damages and traffic hazards are also a significant consideration.  </w:t>
      </w:r>
    </w:p>
    <w:p w:rsidR="00184CAD" w:rsidRDefault="00DA5064" w:rsidP="00DA5064">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letter and the attachments have their focus on </w:t>
      </w:r>
      <w:r w:rsidR="00184CAD">
        <w:rPr>
          <w:rFonts w:ascii="Times New Roman" w:hAnsi="Times New Roman" w:cs="Times New Roman"/>
          <w:sz w:val="24"/>
          <w:szCs w:val="24"/>
        </w:rPr>
        <w:t>the diesel exhaust hazards including the fine and ultrafine particulate emissions. A clear association exists for hospitalizations, asthma, premature births, headaches, and other more serious conditions. The link</w:t>
      </w:r>
      <w:r w:rsidR="00463DE0">
        <w:rPr>
          <w:rFonts w:ascii="Times New Roman" w:hAnsi="Times New Roman" w:cs="Times New Roman"/>
          <w:sz w:val="24"/>
          <w:szCs w:val="24"/>
        </w:rPr>
        <w:t>s</w:t>
      </w:r>
      <w:r w:rsidR="00184CAD">
        <w:rPr>
          <w:rFonts w:ascii="Times New Roman" w:hAnsi="Times New Roman" w:cs="Times New Roman"/>
          <w:sz w:val="24"/>
          <w:szCs w:val="24"/>
        </w:rPr>
        <w:t xml:space="preserve"> to asthma, lung cancer and heart disease </w:t>
      </w:r>
      <w:r w:rsidR="00463DE0">
        <w:rPr>
          <w:rFonts w:ascii="Times New Roman" w:hAnsi="Times New Roman" w:cs="Times New Roman"/>
          <w:sz w:val="24"/>
          <w:szCs w:val="24"/>
        </w:rPr>
        <w:t>are</w:t>
      </w:r>
      <w:r w:rsidR="00184CAD">
        <w:rPr>
          <w:rFonts w:ascii="Times New Roman" w:hAnsi="Times New Roman" w:cs="Times New Roman"/>
          <w:sz w:val="24"/>
          <w:szCs w:val="24"/>
        </w:rPr>
        <w:t xml:space="preserve"> explained in the Attachment</w:t>
      </w:r>
      <w:r w:rsidR="00463DE0">
        <w:rPr>
          <w:rFonts w:ascii="Times New Roman" w:hAnsi="Times New Roman" w:cs="Times New Roman"/>
          <w:sz w:val="24"/>
          <w:szCs w:val="24"/>
        </w:rPr>
        <w:t>s</w:t>
      </w:r>
      <w:r w:rsidR="00184CAD">
        <w:rPr>
          <w:rFonts w:ascii="Times New Roman" w:hAnsi="Times New Roman" w:cs="Times New Roman"/>
          <w:sz w:val="24"/>
          <w:szCs w:val="24"/>
        </w:rPr>
        <w:t>.   This is entitled: “On Health Effects, Blame the Trucks, Not the Fracking?”  The author is Reid Frazier of the Allegheny Front in Pittsburgh.</w:t>
      </w:r>
    </w:p>
    <w:p w:rsidR="00184CAD" w:rsidRDefault="00184CAD" w:rsidP="00DA5064">
      <w:pPr>
        <w:spacing w:line="240" w:lineRule="auto"/>
        <w:rPr>
          <w:rFonts w:ascii="Times New Roman" w:hAnsi="Times New Roman" w:cs="Times New Roman"/>
          <w:sz w:val="24"/>
          <w:szCs w:val="24"/>
        </w:rPr>
      </w:pPr>
      <w:r>
        <w:rPr>
          <w:rFonts w:ascii="Times New Roman" w:hAnsi="Times New Roman" w:cs="Times New Roman"/>
          <w:sz w:val="24"/>
          <w:szCs w:val="24"/>
        </w:rPr>
        <w:t xml:space="preserve">We have attached a </w:t>
      </w:r>
      <w:proofErr w:type="gramStart"/>
      <w:r>
        <w:rPr>
          <w:rFonts w:ascii="Times New Roman" w:hAnsi="Times New Roman" w:cs="Times New Roman"/>
          <w:sz w:val="24"/>
          <w:szCs w:val="24"/>
        </w:rPr>
        <w:t>two page</w:t>
      </w:r>
      <w:proofErr w:type="gramEnd"/>
      <w:r>
        <w:rPr>
          <w:rFonts w:ascii="Times New Roman" w:hAnsi="Times New Roman" w:cs="Times New Roman"/>
          <w:sz w:val="24"/>
          <w:szCs w:val="24"/>
        </w:rPr>
        <w:t xml:space="preserve"> list of References that are mentioned in this Article.  </w:t>
      </w:r>
      <w:r w:rsidR="002E73B1">
        <w:rPr>
          <w:rFonts w:ascii="Times New Roman" w:hAnsi="Times New Roman" w:cs="Times New Roman"/>
          <w:sz w:val="24"/>
          <w:szCs w:val="24"/>
        </w:rPr>
        <w:t>To the public benefit</w:t>
      </w:r>
      <w:r>
        <w:rPr>
          <w:rFonts w:ascii="Times New Roman" w:hAnsi="Times New Roman" w:cs="Times New Roman"/>
          <w:sz w:val="24"/>
          <w:szCs w:val="24"/>
        </w:rPr>
        <w:t>, the Article and the References are much more comprehensive in their scope and content than the author originally intended.</w:t>
      </w:r>
      <w:r w:rsidR="00463DE0">
        <w:rPr>
          <w:rFonts w:ascii="Times New Roman" w:hAnsi="Times New Roman" w:cs="Times New Roman"/>
          <w:sz w:val="24"/>
          <w:szCs w:val="24"/>
        </w:rPr>
        <w:t xml:space="preserve"> They apply well to this Case.</w:t>
      </w:r>
    </w:p>
    <w:p w:rsidR="00184CAD" w:rsidRDefault="00184CAD" w:rsidP="00DA5064">
      <w:pPr>
        <w:spacing w:line="240" w:lineRule="auto"/>
        <w:rPr>
          <w:rFonts w:ascii="Times New Roman" w:hAnsi="Times New Roman" w:cs="Times New Roman"/>
          <w:sz w:val="24"/>
          <w:szCs w:val="24"/>
        </w:rPr>
      </w:pPr>
      <w:r>
        <w:rPr>
          <w:rFonts w:ascii="Times New Roman" w:hAnsi="Times New Roman" w:cs="Times New Roman"/>
          <w:sz w:val="24"/>
          <w:szCs w:val="24"/>
        </w:rPr>
        <w:t xml:space="preserve">Given this new information, it is </w:t>
      </w:r>
      <w:proofErr w:type="gramStart"/>
      <w:r>
        <w:rPr>
          <w:rFonts w:ascii="Times New Roman" w:hAnsi="Times New Roman" w:cs="Times New Roman"/>
          <w:sz w:val="24"/>
          <w:szCs w:val="24"/>
        </w:rPr>
        <w:t>definitely unwise</w:t>
      </w:r>
      <w:proofErr w:type="gramEnd"/>
      <w:r>
        <w:rPr>
          <w:rFonts w:ascii="Times New Roman" w:hAnsi="Times New Roman" w:cs="Times New Roman"/>
          <w:sz w:val="24"/>
          <w:szCs w:val="24"/>
        </w:rPr>
        <w:t xml:space="preserve"> to </w:t>
      </w:r>
      <w:r w:rsidR="00923B72">
        <w:rPr>
          <w:rFonts w:ascii="Times New Roman" w:hAnsi="Times New Roman" w:cs="Times New Roman"/>
          <w:sz w:val="24"/>
          <w:szCs w:val="24"/>
        </w:rPr>
        <w:t>use diesel trucks to move coal from the Monongahela River valley up a long</w:t>
      </w:r>
      <w:r w:rsidR="00446ABE">
        <w:rPr>
          <w:rFonts w:ascii="Times New Roman" w:hAnsi="Times New Roman" w:cs="Times New Roman"/>
          <w:sz w:val="24"/>
          <w:szCs w:val="24"/>
        </w:rPr>
        <w:t xml:space="preserve"> and</w:t>
      </w:r>
      <w:r w:rsidR="00923B72">
        <w:rPr>
          <w:rFonts w:ascii="Times New Roman" w:hAnsi="Times New Roman" w:cs="Times New Roman"/>
          <w:sz w:val="24"/>
          <w:szCs w:val="24"/>
        </w:rPr>
        <w:t xml:space="preserve"> steep hill to the Longview Power plant.  </w:t>
      </w:r>
      <w:r w:rsidR="00A17491">
        <w:rPr>
          <w:rFonts w:ascii="Times New Roman" w:hAnsi="Times New Roman" w:cs="Times New Roman"/>
          <w:sz w:val="24"/>
          <w:szCs w:val="24"/>
        </w:rPr>
        <w:t>All the o</w:t>
      </w:r>
      <w:r w:rsidR="00923B72">
        <w:rPr>
          <w:rFonts w:ascii="Times New Roman" w:hAnsi="Times New Roman" w:cs="Times New Roman"/>
          <w:sz w:val="24"/>
          <w:szCs w:val="24"/>
        </w:rPr>
        <w:t>ther alternative</w:t>
      </w:r>
      <w:r w:rsidR="00463DE0">
        <w:rPr>
          <w:rFonts w:ascii="Times New Roman" w:hAnsi="Times New Roman" w:cs="Times New Roman"/>
          <w:sz w:val="24"/>
          <w:szCs w:val="24"/>
        </w:rPr>
        <w:t>s</w:t>
      </w:r>
      <w:r w:rsidR="00923B72">
        <w:rPr>
          <w:rFonts w:ascii="Times New Roman" w:hAnsi="Times New Roman" w:cs="Times New Roman"/>
          <w:sz w:val="24"/>
          <w:szCs w:val="24"/>
        </w:rPr>
        <w:t xml:space="preserve"> need to be considered.  We </w:t>
      </w:r>
      <w:r w:rsidR="00154005">
        <w:rPr>
          <w:rFonts w:ascii="Times New Roman" w:hAnsi="Times New Roman" w:cs="Times New Roman"/>
          <w:sz w:val="24"/>
          <w:szCs w:val="24"/>
        </w:rPr>
        <w:t xml:space="preserve">are </w:t>
      </w:r>
      <w:r w:rsidR="00446ABE">
        <w:rPr>
          <w:rFonts w:ascii="Times New Roman" w:hAnsi="Times New Roman" w:cs="Times New Roman"/>
          <w:sz w:val="24"/>
          <w:szCs w:val="24"/>
        </w:rPr>
        <w:t>planning to list</w:t>
      </w:r>
      <w:r w:rsidR="00923B72">
        <w:rPr>
          <w:rFonts w:ascii="Times New Roman" w:hAnsi="Times New Roman" w:cs="Times New Roman"/>
          <w:sz w:val="24"/>
          <w:szCs w:val="24"/>
        </w:rPr>
        <w:t xml:space="preserve"> all the educational and health service facilities that would be impacted in addition to the immediate communities of Ft. Martin, </w:t>
      </w:r>
      <w:proofErr w:type="spellStart"/>
      <w:r w:rsidR="00923B72">
        <w:rPr>
          <w:rFonts w:ascii="Times New Roman" w:hAnsi="Times New Roman" w:cs="Times New Roman"/>
          <w:sz w:val="24"/>
          <w:szCs w:val="24"/>
        </w:rPr>
        <w:t>Maidsville</w:t>
      </w:r>
      <w:proofErr w:type="spellEnd"/>
      <w:r w:rsidR="00923B72">
        <w:rPr>
          <w:rFonts w:ascii="Times New Roman" w:hAnsi="Times New Roman" w:cs="Times New Roman"/>
          <w:sz w:val="24"/>
          <w:szCs w:val="24"/>
        </w:rPr>
        <w:t xml:space="preserve">, Van </w:t>
      </w:r>
      <w:proofErr w:type="spellStart"/>
      <w:r w:rsidR="00923B72">
        <w:rPr>
          <w:rFonts w:ascii="Times New Roman" w:hAnsi="Times New Roman" w:cs="Times New Roman"/>
          <w:sz w:val="24"/>
          <w:szCs w:val="24"/>
        </w:rPr>
        <w:t>Voorhis</w:t>
      </w:r>
      <w:proofErr w:type="spellEnd"/>
      <w:r w:rsidR="00923B72">
        <w:rPr>
          <w:rFonts w:ascii="Times New Roman" w:hAnsi="Times New Roman" w:cs="Times New Roman"/>
          <w:sz w:val="24"/>
          <w:szCs w:val="24"/>
        </w:rPr>
        <w:t xml:space="preserve">, </w:t>
      </w:r>
      <w:r w:rsidR="00A17491">
        <w:rPr>
          <w:rFonts w:ascii="Times New Roman" w:hAnsi="Times New Roman" w:cs="Times New Roman"/>
          <w:sz w:val="24"/>
          <w:szCs w:val="24"/>
        </w:rPr>
        <w:t>Hoard,</w:t>
      </w:r>
      <w:r w:rsidR="00923B72">
        <w:rPr>
          <w:rFonts w:ascii="Times New Roman" w:hAnsi="Times New Roman" w:cs="Times New Roman"/>
          <w:sz w:val="24"/>
          <w:szCs w:val="24"/>
        </w:rPr>
        <w:t xml:space="preserve"> Bakers Ridge</w:t>
      </w:r>
      <w:r w:rsidR="00A17491">
        <w:rPr>
          <w:rFonts w:ascii="Times New Roman" w:hAnsi="Times New Roman" w:cs="Times New Roman"/>
          <w:sz w:val="24"/>
          <w:szCs w:val="24"/>
        </w:rPr>
        <w:t xml:space="preserve">, Stewartstown, Pt. Marion, and </w:t>
      </w:r>
      <w:proofErr w:type="spellStart"/>
      <w:r w:rsidR="00A17491">
        <w:rPr>
          <w:rFonts w:ascii="Times New Roman" w:hAnsi="Times New Roman" w:cs="Times New Roman"/>
          <w:sz w:val="24"/>
          <w:szCs w:val="24"/>
        </w:rPr>
        <w:t>Taylortown</w:t>
      </w:r>
      <w:proofErr w:type="spellEnd"/>
      <w:r w:rsidR="00A17491">
        <w:rPr>
          <w:rFonts w:ascii="Times New Roman" w:hAnsi="Times New Roman" w:cs="Times New Roman"/>
          <w:sz w:val="24"/>
          <w:szCs w:val="24"/>
        </w:rPr>
        <w:t>.</w:t>
      </w:r>
      <w:r w:rsidR="00923B72">
        <w:rPr>
          <w:rFonts w:ascii="Times New Roman" w:hAnsi="Times New Roman" w:cs="Times New Roman"/>
          <w:sz w:val="24"/>
          <w:szCs w:val="24"/>
        </w:rPr>
        <w:t xml:space="preserve">  </w:t>
      </w:r>
    </w:p>
    <w:p w:rsidR="00923B72" w:rsidRDefault="00923B72" w:rsidP="00DA5064">
      <w:pPr>
        <w:spacing w:line="240" w:lineRule="auto"/>
        <w:rPr>
          <w:rFonts w:ascii="Times New Roman" w:hAnsi="Times New Roman" w:cs="Times New Roman"/>
          <w:sz w:val="24"/>
          <w:szCs w:val="24"/>
        </w:rPr>
      </w:pPr>
      <w:r>
        <w:rPr>
          <w:rFonts w:ascii="Times New Roman" w:hAnsi="Times New Roman" w:cs="Times New Roman"/>
          <w:sz w:val="24"/>
          <w:szCs w:val="24"/>
        </w:rPr>
        <w:t xml:space="preserve">Hopefully Longview will withdraw this </w:t>
      </w:r>
      <w:r w:rsidR="002E73B1">
        <w:rPr>
          <w:rFonts w:ascii="Times New Roman" w:hAnsi="Times New Roman" w:cs="Times New Roman"/>
          <w:sz w:val="24"/>
          <w:szCs w:val="24"/>
        </w:rPr>
        <w:t>Application</w:t>
      </w:r>
      <w:r>
        <w:rPr>
          <w:rFonts w:ascii="Times New Roman" w:hAnsi="Times New Roman" w:cs="Times New Roman"/>
          <w:sz w:val="24"/>
          <w:szCs w:val="24"/>
        </w:rPr>
        <w:t xml:space="preserve">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fully consider the many alternatives that would involve far less health impacts on northern Monongalia County as well as southern Greene and Fayette Counties in Pennsylvania.  </w:t>
      </w:r>
    </w:p>
    <w:p w:rsidR="00A17491" w:rsidRDefault="00923B72" w:rsidP="00DA5064">
      <w:pPr>
        <w:spacing w:line="240" w:lineRule="auto"/>
        <w:rPr>
          <w:rFonts w:ascii="Times New Roman" w:hAnsi="Times New Roman" w:cs="Times New Roman"/>
          <w:sz w:val="24"/>
          <w:szCs w:val="24"/>
        </w:rPr>
      </w:pPr>
      <w:r>
        <w:rPr>
          <w:rFonts w:ascii="Times New Roman" w:hAnsi="Times New Roman" w:cs="Times New Roman"/>
          <w:sz w:val="24"/>
          <w:szCs w:val="24"/>
        </w:rPr>
        <w:t xml:space="preserve">Thank you for your serious consideration of the health impacts, nuisance effects, and </w:t>
      </w:r>
      <w:r w:rsidR="00A17491">
        <w:rPr>
          <w:rFonts w:ascii="Times New Roman" w:hAnsi="Times New Roman" w:cs="Times New Roman"/>
          <w:sz w:val="24"/>
          <w:szCs w:val="24"/>
        </w:rPr>
        <w:t xml:space="preserve">safety risks involved in this major change; major also because of the number of trucks per day and their direction of loaded transport on such a long and steep hill. </w:t>
      </w:r>
    </w:p>
    <w:p w:rsidR="002E73B1" w:rsidRDefault="002E73B1" w:rsidP="00DA5064">
      <w:pPr>
        <w:spacing w:line="240" w:lineRule="auto"/>
        <w:rPr>
          <w:rFonts w:ascii="Times New Roman" w:hAnsi="Times New Roman" w:cs="Times New Roman"/>
          <w:sz w:val="24"/>
          <w:szCs w:val="24"/>
        </w:rPr>
      </w:pPr>
    </w:p>
    <w:p w:rsidR="00446ABE" w:rsidRDefault="00446ABE" w:rsidP="00DA5064">
      <w:pPr>
        <w:spacing w:line="240" w:lineRule="auto"/>
        <w:rPr>
          <w:rFonts w:ascii="Times New Roman" w:hAnsi="Times New Roman" w:cs="Times New Roman"/>
          <w:sz w:val="24"/>
          <w:szCs w:val="24"/>
        </w:rPr>
      </w:pPr>
    </w:p>
    <w:p w:rsidR="002E73B1" w:rsidRDefault="00A17491" w:rsidP="00DA5064">
      <w:pPr>
        <w:spacing w:line="240" w:lineRule="auto"/>
        <w:rPr>
          <w:rFonts w:ascii="Times New Roman" w:hAnsi="Times New Roman" w:cs="Times New Roman"/>
          <w:sz w:val="24"/>
          <w:szCs w:val="24"/>
        </w:rPr>
      </w:pPr>
      <w:r>
        <w:rPr>
          <w:rFonts w:ascii="Times New Roman" w:hAnsi="Times New Roman" w:cs="Times New Roman"/>
          <w:sz w:val="24"/>
          <w:szCs w:val="24"/>
        </w:rPr>
        <w:t>Duane G. Nichols, Board Chair, Mon Valley Clean Air Coalition, 330 Dream Catcher Circle, Morgantown, WV 26508</w:t>
      </w:r>
    </w:p>
    <w:p w:rsidR="00923B72" w:rsidRPr="00D12199" w:rsidRDefault="002E73B1" w:rsidP="00DA5064">
      <w:pPr>
        <w:spacing w:line="240" w:lineRule="auto"/>
        <w:rPr>
          <w:rFonts w:ascii="Times New Roman" w:hAnsi="Times New Roman" w:cs="Times New Roman"/>
          <w:sz w:val="24"/>
          <w:szCs w:val="24"/>
        </w:rPr>
      </w:pPr>
      <w:r>
        <w:rPr>
          <w:rFonts w:ascii="Times New Roman" w:hAnsi="Times New Roman" w:cs="Times New Roman"/>
          <w:sz w:val="24"/>
          <w:szCs w:val="24"/>
        </w:rPr>
        <w:t>Attachments (2):  Article &amp; References</w:t>
      </w:r>
    </w:p>
    <w:sectPr w:rsidR="00923B72" w:rsidRPr="00D12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199"/>
    <w:rsid w:val="000C7107"/>
    <w:rsid w:val="00154005"/>
    <w:rsid w:val="00184CAD"/>
    <w:rsid w:val="00266CAA"/>
    <w:rsid w:val="002E73B1"/>
    <w:rsid w:val="00446ABE"/>
    <w:rsid w:val="00463DE0"/>
    <w:rsid w:val="00674EA5"/>
    <w:rsid w:val="00923B72"/>
    <w:rsid w:val="009537FA"/>
    <w:rsid w:val="0096311E"/>
    <w:rsid w:val="00A17491"/>
    <w:rsid w:val="00D12199"/>
    <w:rsid w:val="00D3338D"/>
    <w:rsid w:val="00DA5064"/>
    <w:rsid w:val="00E65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2EA96"/>
  <w15:chartTrackingRefBased/>
  <w15:docId w15:val="{BEF46A1B-26E5-43E8-B3F6-E50DA6C55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6C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C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Duane Nichols</dc:creator>
  <cp:keywords/>
  <dc:description/>
  <cp:lastModifiedBy>Duane Nichols</cp:lastModifiedBy>
  <cp:revision>6</cp:revision>
  <cp:lastPrinted>2017-11-26T17:03:00Z</cp:lastPrinted>
  <dcterms:created xsi:type="dcterms:W3CDTF">2017-11-26T15:48:00Z</dcterms:created>
  <dcterms:modified xsi:type="dcterms:W3CDTF">2017-11-26T17:11:00Z</dcterms:modified>
</cp:coreProperties>
</file>